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6AB2" w:rsidRPr="00BA2310" w:rsidRDefault="00116AB2" w:rsidP="00116AB2">
      <w:pPr>
        <w:spacing w:after="0" w:line="240" w:lineRule="auto"/>
        <w:jc w:val="center"/>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CITY OF TRUTH OR CONSEQUENCES</w:t>
      </w:r>
    </w:p>
    <w:p w:rsidR="00116AB2" w:rsidRPr="001953A6" w:rsidRDefault="00A117C2" w:rsidP="00116AB2">
      <w:pPr>
        <w:spacing w:after="0" w:line="240" w:lineRule="auto"/>
        <w:jc w:val="center"/>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RECREATION</w:t>
      </w:r>
      <w:r w:rsidR="00116AB2" w:rsidRPr="001953A6">
        <w:rPr>
          <w:rFonts w:ascii="Calibri" w:eastAsia="Calibri" w:hAnsi="Calibri" w:cs="Times New Roman"/>
          <w:b/>
          <w:color w:val="000000" w:themeColor="text1"/>
          <w:sz w:val="24"/>
          <w:szCs w:val="24"/>
        </w:rPr>
        <w:t xml:space="preserve"> ADVISORY BOARD</w:t>
      </w:r>
    </w:p>
    <w:p w:rsidR="00116AB2" w:rsidRPr="001953A6" w:rsidRDefault="00116AB2" w:rsidP="00116AB2">
      <w:pPr>
        <w:spacing w:after="0" w:line="240" w:lineRule="auto"/>
        <w:jc w:val="center"/>
        <w:rPr>
          <w:rFonts w:ascii="Calibri" w:eastAsia="Calibri" w:hAnsi="Calibri" w:cs="Times New Roman"/>
          <w:b/>
          <w:color w:val="000000" w:themeColor="text1"/>
          <w:sz w:val="24"/>
          <w:szCs w:val="24"/>
        </w:rPr>
      </w:pPr>
      <w:r w:rsidRPr="001953A6">
        <w:rPr>
          <w:rFonts w:ascii="Calibri" w:eastAsia="Calibri" w:hAnsi="Calibri" w:cs="Times New Roman"/>
          <w:b/>
          <w:color w:val="000000" w:themeColor="text1"/>
          <w:sz w:val="24"/>
          <w:szCs w:val="24"/>
        </w:rPr>
        <w:t xml:space="preserve">MONDAY, </w:t>
      </w:r>
      <w:r w:rsidR="000F327D">
        <w:rPr>
          <w:rFonts w:ascii="Calibri" w:eastAsia="Calibri" w:hAnsi="Calibri" w:cs="Times New Roman"/>
          <w:b/>
          <w:color w:val="000000" w:themeColor="text1"/>
          <w:sz w:val="24"/>
          <w:szCs w:val="24"/>
        </w:rPr>
        <w:t>SEPTEMBER 12</w:t>
      </w:r>
      <w:bookmarkStart w:id="0" w:name="_GoBack"/>
      <w:bookmarkEnd w:id="0"/>
      <w:r w:rsidRPr="001953A6">
        <w:rPr>
          <w:rFonts w:ascii="Calibri" w:eastAsia="Calibri" w:hAnsi="Calibri" w:cs="Times New Roman"/>
          <w:b/>
          <w:color w:val="000000" w:themeColor="text1"/>
          <w:sz w:val="24"/>
          <w:szCs w:val="24"/>
        </w:rPr>
        <w:t>, 2022</w:t>
      </w:r>
    </w:p>
    <w:p w:rsidR="00116AB2" w:rsidRPr="00BA2310" w:rsidRDefault="00116AB2" w:rsidP="00116AB2">
      <w:pPr>
        <w:spacing w:after="0" w:line="240" w:lineRule="auto"/>
        <w:jc w:val="center"/>
        <w:rPr>
          <w:rFonts w:ascii="Calibri" w:eastAsia="Calibri" w:hAnsi="Calibri" w:cs="Times New Roman"/>
          <w:b/>
          <w:color w:val="000000" w:themeColor="text1"/>
          <w:sz w:val="24"/>
          <w:szCs w:val="24"/>
        </w:rPr>
      </w:pPr>
    </w:p>
    <w:p w:rsidR="00116AB2" w:rsidRPr="00BA2310" w:rsidRDefault="00116AB2" w:rsidP="00116AB2">
      <w:pPr>
        <w:spacing w:after="0" w:line="240" w:lineRule="auto"/>
        <w:jc w:val="center"/>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AGENDA</w:t>
      </w:r>
    </w:p>
    <w:p w:rsidR="00116AB2" w:rsidRPr="00BA2310" w:rsidRDefault="00116AB2" w:rsidP="00116AB2">
      <w:pPr>
        <w:spacing w:after="0" w:line="240" w:lineRule="auto"/>
        <w:rPr>
          <w:rFonts w:ascii="Calibri" w:eastAsia="Calibri" w:hAnsi="Calibri" w:cs="Times New Roman"/>
          <w:b/>
          <w:color w:val="000000" w:themeColor="text1"/>
          <w:sz w:val="24"/>
          <w:szCs w:val="24"/>
        </w:rPr>
      </w:pPr>
    </w:p>
    <w:p w:rsidR="00116AB2" w:rsidRPr="00BA2310" w:rsidRDefault="00116AB2" w:rsidP="00116AB2">
      <w:pPr>
        <w:spacing w:line="252" w:lineRule="auto"/>
        <w:jc w:val="center"/>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REGULAR MEETING</w:t>
      </w:r>
    </w:p>
    <w:p w:rsidR="00116AB2" w:rsidRPr="00BA2310" w:rsidRDefault="00116AB2" w:rsidP="00A117C2">
      <w:pPr>
        <w:spacing w:line="252" w:lineRule="auto"/>
        <w:rPr>
          <w:rFonts w:ascii="Calibri" w:eastAsia="Calibri" w:hAnsi="Calibri" w:cs="Times New Roman"/>
          <w:color w:val="000000" w:themeColor="text1"/>
          <w:sz w:val="24"/>
          <w:szCs w:val="24"/>
        </w:rPr>
      </w:pPr>
      <w:r w:rsidRPr="00BA2310">
        <w:rPr>
          <w:rFonts w:ascii="Calibri" w:eastAsia="Calibri" w:hAnsi="Calibri" w:cs="Times New Roman"/>
          <w:color w:val="000000" w:themeColor="text1"/>
          <w:sz w:val="24"/>
          <w:szCs w:val="24"/>
        </w:rPr>
        <w:t xml:space="preserve">Regular meeting of the </w:t>
      </w:r>
      <w:r w:rsidR="00A117C2">
        <w:rPr>
          <w:rFonts w:ascii="Calibri" w:eastAsia="Calibri" w:hAnsi="Calibri" w:cs="Times New Roman"/>
          <w:color w:val="000000" w:themeColor="text1"/>
          <w:sz w:val="24"/>
          <w:szCs w:val="24"/>
        </w:rPr>
        <w:t>Recreation</w:t>
      </w:r>
      <w:r w:rsidRPr="00BA2310">
        <w:rPr>
          <w:rFonts w:ascii="Calibri" w:eastAsia="Calibri" w:hAnsi="Calibri" w:cs="Times New Roman"/>
          <w:color w:val="000000" w:themeColor="text1"/>
          <w:sz w:val="24"/>
          <w:szCs w:val="24"/>
        </w:rPr>
        <w:t xml:space="preserve"> Advisory Board of the City of Truth or Consequences, New Mexico to be held </w:t>
      </w:r>
      <w:r w:rsidR="00A117C2">
        <w:rPr>
          <w:rFonts w:ascii="Calibri" w:eastAsia="Calibri" w:hAnsi="Calibri" w:cs="Times New Roman"/>
          <w:color w:val="000000" w:themeColor="text1"/>
          <w:sz w:val="24"/>
          <w:szCs w:val="24"/>
        </w:rPr>
        <w:t>at</w:t>
      </w:r>
      <w:r w:rsidRPr="00BA2310">
        <w:rPr>
          <w:rFonts w:ascii="Calibri" w:eastAsia="Calibri" w:hAnsi="Calibri" w:cs="Times New Roman"/>
          <w:color w:val="000000" w:themeColor="text1"/>
          <w:sz w:val="24"/>
          <w:szCs w:val="24"/>
        </w:rPr>
        <w:t xml:space="preserve"> the </w:t>
      </w:r>
      <w:r w:rsidR="00A117C2">
        <w:rPr>
          <w:rFonts w:ascii="Calibri" w:eastAsia="Calibri" w:hAnsi="Calibri" w:cs="Times New Roman"/>
          <w:color w:val="000000" w:themeColor="text1"/>
          <w:sz w:val="24"/>
          <w:szCs w:val="24"/>
        </w:rPr>
        <w:t xml:space="preserve">Recreation Department Building, </w:t>
      </w:r>
      <w:r w:rsidR="00A117C2" w:rsidRPr="00A117C2">
        <w:rPr>
          <w:rFonts w:ascii="Calibri" w:eastAsia="Calibri" w:hAnsi="Calibri" w:cs="Times New Roman"/>
          <w:color w:val="000000" w:themeColor="text1"/>
          <w:sz w:val="24"/>
          <w:szCs w:val="24"/>
        </w:rPr>
        <w:t>2800 S. Broadway</w:t>
      </w:r>
      <w:r w:rsidRPr="00BA2310">
        <w:rPr>
          <w:rFonts w:ascii="Calibri" w:eastAsia="Calibri" w:hAnsi="Calibri" w:cs="Times New Roman"/>
          <w:color w:val="000000" w:themeColor="text1"/>
          <w:sz w:val="24"/>
          <w:szCs w:val="24"/>
        </w:rPr>
        <w:t>, Truth or Consequences, New Mexico, on Monday</w:t>
      </w:r>
      <w:r>
        <w:rPr>
          <w:rFonts w:ascii="Calibri" w:eastAsia="Calibri" w:hAnsi="Calibri" w:cs="Times New Roman"/>
          <w:color w:val="000000" w:themeColor="text1"/>
          <w:sz w:val="24"/>
          <w:szCs w:val="24"/>
        </w:rPr>
        <w:t xml:space="preserve">, </w:t>
      </w:r>
      <w:r w:rsidR="003B2F50">
        <w:rPr>
          <w:rFonts w:ascii="Calibri" w:eastAsia="Calibri" w:hAnsi="Calibri" w:cs="Times New Roman"/>
          <w:color w:val="000000" w:themeColor="text1"/>
          <w:sz w:val="24"/>
          <w:szCs w:val="24"/>
        </w:rPr>
        <w:t>September 12</w:t>
      </w:r>
      <w:r>
        <w:rPr>
          <w:rFonts w:ascii="Calibri" w:eastAsia="Calibri" w:hAnsi="Calibri" w:cs="Times New Roman"/>
          <w:color w:val="000000" w:themeColor="text1"/>
          <w:sz w:val="24"/>
          <w:szCs w:val="24"/>
        </w:rPr>
        <w:t>, 2022</w:t>
      </w:r>
      <w:r w:rsidRPr="00BA2310">
        <w:rPr>
          <w:rFonts w:ascii="Calibri" w:eastAsia="Calibri" w:hAnsi="Calibri" w:cs="Times New Roman"/>
          <w:color w:val="000000" w:themeColor="text1"/>
          <w:sz w:val="24"/>
          <w:szCs w:val="24"/>
        </w:rPr>
        <w:t xml:space="preserve"> at </w:t>
      </w:r>
      <w:r w:rsidR="00FF78FA">
        <w:rPr>
          <w:rFonts w:ascii="Calibri" w:eastAsia="Calibri" w:hAnsi="Calibri" w:cs="Times New Roman"/>
          <w:color w:val="000000" w:themeColor="text1"/>
          <w:sz w:val="24"/>
          <w:szCs w:val="24"/>
        </w:rPr>
        <w:t>5</w:t>
      </w:r>
      <w:r w:rsidRPr="00BA2310">
        <w:rPr>
          <w:rFonts w:ascii="Calibri" w:eastAsia="Calibri" w:hAnsi="Calibri" w:cs="Times New Roman"/>
          <w:color w:val="000000" w:themeColor="text1"/>
          <w:sz w:val="24"/>
          <w:szCs w:val="24"/>
        </w:rPr>
        <w:t>:</w:t>
      </w:r>
      <w:r w:rsidR="00FF78FA">
        <w:rPr>
          <w:rFonts w:ascii="Calibri" w:eastAsia="Calibri" w:hAnsi="Calibri" w:cs="Times New Roman"/>
          <w:color w:val="000000" w:themeColor="text1"/>
          <w:sz w:val="24"/>
          <w:szCs w:val="24"/>
        </w:rPr>
        <w:t>3</w:t>
      </w:r>
      <w:r w:rsidRPr="00BA2310">
        <w:rPr>
          <w:rFonts w:ascii="Calibri" w:eastAsia="Calibri" w:hAnsi="Calibri" w:cs="Times New Roman"/>
          <w:color w:val="000000" w:themeColor="text1"/>
          <w:sz w:val="24"/>
          <w:szCs w:val="24"/>
        </w:rPr>
        <w:t xml:space="preserve">0 pm.  </w:t>
      </w:r>
    </w:p>
    <w:p w:rsidR="00116AB2" w:rsidRPr="00BA2310" w:rsidRDefault="00116AB2" w:rsidP="00116AB2">
      <w:pPr>
        <w:spacing w:line="252" w:lineRule="auto"/>
        <w:rPr>
          <w:rFonts w:ascii="Calibri" w:eastAsia="Calibri" w:hAnsi="Calibri" w:cs="Times New Roman"/>
          <w:b/>
          <w:color w:val="000000" w:themeColor="text1"/>
          <w:sz w:val="24"/>
          <w:szCs w:val="24"/>
        </w:rPr>
      </w:pPr>
    </w:p>
    <w:p w:rsidR="00116AB2" w:rsidRPr="00BA2310" w:rsidRDefault="00116AB2" w:rsidP="00116AB2">
      <w:pPr>
        <w:spacing w:after="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CALL TO ORDER</w:t>
      </w:r>
    </w:p>
    <w:p w:rsidR="00116AB2" w:rsidRPr="00BA2310" w:rsidRDefault="00116AB2" w:rsidP="00116AB2">
      <w:pPr>
        <w:spacing w:after="0" w:line="252" w:lineRule="auto"/>
        <w:rPr>
          <w:rFonts w:ascii="Calibri" w:eastAsia="Calibri" w:hAnsi="Calibri" w:cs="Times New Roman"/>
          <w:b/>
          <w:color w:val="000000" w:themeColor="text1"/>
          <w:sz w:val="24"/>
          <w:szCs w:val="24"/>
        </w:rPr>
      </w:pPr>
    </w:p>
    <w:p w:rsidR="00116AB2" w:rsidRPr="00BA2310" w:rsidRDefault="00116AB2" w:rsidP="00116AB2">
      <w:pPr>
        <w:spacing w:after="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ROLL CALL:</w:t>
      </w:r>
      <w:r w:rsidRPr="00BA2310">
        <w:rPr>
          <w:rFonts w:ascii="Calibri" w:eastAsia="Calibri" w:hAnsi="Calibri" w:cs="Times New Roman"/>
          <w:b/>
          <w:color w:val="000000" w:themeColor="text1"/>
          <w:sz w:val="24"/>
          <w:szCs w:val="24"/>
        </w:rPr>
        <w:tab/>
        <w:t xml:space="preserve"> </w:t>
      </w:r>
    </w:p>
    <w:p w:rsidR="00A51AD7" w:rsidRPr="00A51AD7" w:rsidRDefault="00A117C2" w:rsidP="00A51AD7">
      <w:pPr>
        <w:spacing w:after="0" w:line="252" w:lineRule="auto"/>
        <w:rPr>
          <w:rFonts w:ascii="Calibri" w:eastAsia="Calibri" w:hAnsi="Calibri" w:cs="Times New Roman"/>
          <w:color w:val="000000" w:themeColor="text1"/>
          <w:sz w:val="24"/>
          <w:szCs w:val="24"/>
        </w:rPr>
      </w:pPr>
      <w:r>
        <w:rPr>
          <w:rFonts w:ascii="Calibri" w:eastAsia="Calibri" w:hAnsi="Calibri" w:cs="Times New Roman"/>
          <w:b/>
          <w:color w:val="000000" w:themeColor="text1"/>
          <w:sz w:val="24"/>
          <w:szCs w:val="24"/>
        </w:rPr>
        <w:t xml:space="preserve">             </w:t>
      </w:r>
      <w:r w:rsidR="00A51AD7" w:rsidRPr="00A51AD7">
        <w:rPr>
          <w:rFonts w:ascii="Calibri" w:eastAsia="Calibri" w:hAnsi="Calibri" w:cs="Times New Roman"/>
          <w:color w:val="000000" w:themeColor="text1"/>
          <w:sz w:val="24"/>
          <w:szCs w:val="24"/>
        </w:rPr>
        <w:t>Ingo Hoeppner, Chair</w:t>
      </w:r>
    </w:p>
    <w:p w:rsidR="00A51AD7" w:rsidRPr="00A51AD7" w:rsidRDefault="00C97F40" w:rsidP="00A51AD7">
      <w:pPr>
        <w:spacing w:after="0" w:line="252" w:lineRule="auto"/>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ab/>
        <w:t xml:space="preserve">Jeni Neeley, </w:t>
      </w:r>
      <w:r w:rsidR="00A51AD7" w:rsidRPr="00A51AD7">
        <w:rPr>
          <w:rFonts w:ascii="Calibri" w:eastAsia="Calibri" w:hAnsi="Calibri" w:cs="Times New Roman"/>
          <w:color w:val="000000" w:themeColor="text1"/>
          <w:sz w:val="24"/>
          <w:szCs w:val="24"/>
        </w:rPr>
        <w:t>Secretary</w:t>
      </w:r>
    </w:p>
    <w:p w:rsidR="00A51AD7" w:rsidRPr="00A51AD7" w:rsidRDefault="00C97F40" w:rsidP="00A51AD7">
      <w:pPr>
        <w:spacing w:after="0" w:line="252" w:lineRule="auto"/>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ab/>
        <w:t>David Dawdy, Vice Chair</w:t>
      </w:r>
    </w:p>
    <w:p w:rsidR="00116AB2" w:rsidRDefault="00A51AD7" w:rsidP="00A51AD7">
      <w:pPr>
        <w:spacing w:after="0" w:line="252" w:lineRule="auto"/>
        <w:rPr>
          <w:rFonts w:ascii="Calibri" w:eastAsia="Calibri" w:hAnsi="Calibri" w:cs="Times New Roman"/>
          <w:color w:val="000000" w:themeColor="text1"/>
          <w:sz w:val="24"/>
          <w:szCs w:val="24"/>
        </w:rPr>
      </w:pPr>
      <w:r w:rsidRPr="00A51AD7">
        <w:rPr>
          <w:rFonts w:ascii="Calibri" w:eastAsia="Calibri" w:hAnsi="Calibri" w:cs="Times New Roman"/>
          <w:color w:val="000000" w:themeColor="text1"/>
          <w:sz w:val="24"/>
          <w:szCs w:val="24"/>
        </w:rPr>
        <w:tab/>
        <w:t>Carole Wheeler, Board Member</w:t>
      </w:r>
    </w:p>
    <w:p w:rsidR="00A117C2" w:rsidRPr="00BA2310" w:rsidRDefault="00A117C2" w:rsidP="00A51AD7">
      <w:pPr>
        <w:spacing w:after="0" w:line="252" w:lineRule="auto"/>
        <w:rPr>
          <w:rFonts w:ascii="Calibri" w:eastAsia="Calibri" w:hAnsi="Calibri" w:cs="Times New Roman"/>
          <w:color w:val="000000" w:themeColor="text1"/>
          <w:sz w:val="24"/>
          <w:szCs w:val="24"/>
        </w:rPr>
      </w:pPr>
    </w:p>
    <w:p w:rsidR="00A117C2" w:rsidRDefault="00A117C2" w:rsidP="00116AB2">
      <w:pPr>
        <w:pStyle w:val="ListParagraph"/>
        <w:numPr>
          <w:ilvl w:val="0"/>
          <w:numId w:val="2"/>
        </w:numPr>
        <w:spacing w:after="200" w:line="252" w:lineRule="auto"/>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 xml:space="preserve">PLEDGE OF ALLEGIANCE </w:t>
      </w:r>
    </w:p>
    <w:p w:rsidR="00A117C2" w:rsidRDefault="00A117C2" w:rsidP="00A117C2">
      <w:pPr>
        <w:pStyle w:val="ListParagraph"/>
        <w:spacing w:after="200" w:line="252" w:lineRule="auto"/>
        <w:rPr>
          <w:rFonts w:ascii="Calibri" w:eastAsia="Calibri" w:hAnsi="Calibri" w:cs="Times New Roman"/>
          <w:b/>
          <w:color w:val="000000" w:themeColor="text1"/>
          <w:sz w:val="24"/>
          <w:szCs w:val="24"/>
        </w:rPr>
      </w:pPr>
    </w:p>
    <w:p w:rsidR="00116AB2" w:rsidRDefault="00116AB2" w:rsidP="00116AB2">
      <w:pPr>
        <w:pStyle w:val="ListParagraph"/>
        <w:numPr>
          <w:ilvl w:val="0"/>
          <w:numId w:val="2"/>
        </w:numPr>
        <w:spacing w:after="20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APPROVAL OF AGENDA</w:t>
      </w:r>
    </w:p>
    <w:p w:rsidR="00116AB2" w:rsidRPr="001953A6" w:rsidRDefault="00116AB2" w:rsidP="00116AB2">
      <w:pPr>
        <w:pStyle w:val="ListParagraph"/>
        <w:spacing w:after="200" w:line="252" w:lineRule="auto"/>
        <w:rPr>
          <w:rFonts w:ascii="Calibri" w:eastAsia="Calibri" w:hAnsi="Calibri" w:cs="Times New Roman"/>
          <w:b/>
          <w:color w:val="000000" w:themeColor="text1"/>
          <w:sz w:val="24"/>
          <w:szCs w:val="24"/>
        </w:rPr>
      </w:pPr>
    </w:p>
    <w:p w:rsidR="00116AB2" w:rsidRPr="001953A6" w:rsidRDefault="00116AB2" w:rsidP="00116AB2">
      <w:pPr>
        <w:pStyle w:val="ListParagraph"/>
        <w:numPr>
          <w:ilvl w:val="0"/>
          <w:numId w:val="2"/>
        </w:numPr>
        <w:spacing w:after="200" w:line="252" w:lineRule="auto"/>
        <w:rPr>
          <w:rFonts w:ascii="Calibri" w:eastAsia="Calibri" w:hAnsi="Calibri" w:cs="Times New Roman"/>
          <w:b/>
          <w:color w:val="000000" w:themeColor="text1"/>
          <w:sz w:val="24"/>
          <w:szCs w:val="24"/>
        </w:rPr>
      </w:pPr>
      <w:r w:rsidRPr="001953A6">
        <w:rPr>
          <w:rFonts w:ascii="Calibri" w:eastAsia="Calibri" w:hAnsi="Calibri" w:cs="Times New Roman"/>
          <w:b/>
          <w:color w:val="000000" w:themeColor="text1"/>
          <w:sz w:val="24"/>
          <w:szCs w:val="24"/>
        </w:rPr>
        <w:t>APPROVAL OF MINUTES</w:t>
      </w:r>
      <w:r w:rsidRPr="001953A6">
        <w:rPr>
          <w:rFonts w:ascii="Calibri" w:eastAsia="Calibri" w:hAnsi="Calibri" w:cs="Times New Roman"/>
          <w:color w:val="000000" w:themeColor="text1"/>
          <w:sz w:val="24"/>
          <w:szCs w:val="24"/>
        </w:rPr>
        <w:t>:</w:t>
      </w:r>
    </w:p>
    <w:p w:rsidR="00116AB2" w:rsidRPr="00FE4693" w:rsidRDefault="00116AB2" w:rsidP="00116AB2">
      <w:pPr>
        <w:pStyle w:val="ListParagraph"/>
        <w:numPr>
          <w:ilvl w:val="1"/>
          <w:numId w:val="1"/>
        </w:numPr>
        <w:spacing w:after="200" w:line="252" w:lineRule="auto"/>
        <w:ind w:left="990" w:firstLine="90"/>
        <w:rPr>
          <w:rFonts w:ascii="Calibri" w:eastAsia="Calibri" w:hAnsi="Calibri" w:cs="Times New Roman"/>
          <w:color w:val="FF0000"/>
          <w:sz w:val="24"/>
          <w:szCs w:val="24"/>
        </w:rPr>
      </w:pPr>
      <w:r w:rsidRPr="003E0765">
        <w:rPr>
          <w:rFonts w:ascii="Calibri" w:eastAsia="Calibri" w:hAnsi="Calibri" w:cs="Times New Roman"/>
          <w:color w:val="000000" w:themeColor="text1"/>
          <w:sz w:val="24"/>
          <w:szCs w:val="24"/>
        </w:rPr>
        <w:t xml:space="preserve">Regular meeting of </w:t>
      </w:r>
      <w:r w:rsidR="003B2F50">
        <w:rPr>
          <w:rFonts w:ascii="Calibri" w:eastAsia="Calibri" w:hAnsi="Calibri" w:cs="Times New Roman"/>
          <w:color w:val="000000" w:themeColor="text1"/>
          <w:sz w:val="24"/>
          <w:szCs w:val="24"/>
        </w:rPr>
        <w:t>August</w:t>
      </w:r>
      <w:r w:rsidR="00A117C2">
        <w:rPr>
          <w:rFonts w:ascii="Calibri" w:eastAsia="Calibri" w:hAnsi="Calibri" w:cs="Times New Roman"/>
          <w:color w:val="000000" w:themeColor="text1"/>
          <w:sz w:val="24"/>
          <w:szCs w:val="24"/>
        </w:rPr>
        <w:t xml:space="preserve"> 11</w:t>
      </w:r>
      <w:r w:rsidRPr="003E0765">
        <w:rPr>
          <w:rFonts w:ascii="Calibri" w:eastAsia="Calibri" w:hAnsi="Calibri" w:cs="Times New Roman"/>
          <w:color w:val="000000" w:themeColor="text1"/>
          <w:sz w:val="24"/>
          <w:szCs w:val="24"/>
        </w:rPr>
        <w:t>, 2022.</w:t>
      </w:r>
    </w:p>
    <w:p w:rsidR="00116AB2" w:rsidRPr="00BA2310" w:rsidRDefault="00116AB2" w:rsidP="00116AB2">
      <w:pPr>
        <w:pStyle w:val="ListParagraph"/>
        <w:spacing w:after="200" w:line="252" w:lineRule="auto"/>
        <w:ind w:left="1440"/>
        <w:rPr>
          <w:rFonts w:ascii="Calibri" w:eastAsia="Calibri" w:hAnsi="Calibri" w:cs="Times New Roman"/>
          <w:color w:val="000000" w:themeColor="text1"/>
          <w:sz w:val="24"/>
          <w:szCs w:val="24"/>
        </w:rPr>
      </w:pPr>
    </w:p>
    <w:p w:rsidR="00116AB2" w:rsidRPr="00A117C2" w:rsidRDefault="00116AB2" w:rsidP="00A117C2">
      <w:pPr>
        <w:pStyle w:val="ListParagraph"/>
        <w:numPr>
          <w:ilvl w:val="0"/>
          <w:numId w:val="2"/>
        </w:numPr>
        <w:spacing w:after="20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 xml:space="preserve">COMMENTS FROM THE PUBLIC:  </w:t>
      </w:r>
      <w:r w:rsidRPr="00BA2310">
        <w:rPr>
          <w:rFonts w:ascii="Calibri" w:eastAsia="Calibri" w:hAnsi="Calibri" w:cs="Times New Roman"/>
          <w:b/>
          <w:color w:val="000000" w:themeColor="text1"/>
          <w:sz w:val="20"/>
          <w:szCs w:val="20"/>
        </w:rPr>
        <w:t>(3 Minute rule applies)</w:t>
      </w:r>
    </w:p>
    <w:p w:rsidR="00A117C2" w:rsidRPr="00A117C2" w:rsidRDefault="00A117C2" w:rsidP="00A117C2">
      <w:pPr>
        <w:pStyle w:val="ListParagraph"/>
        <w:spacing w:after="200" w:line="252" w:lineRule="auto"/>
        <w:rPr>
          <w:rFonts w:ascii="Calibri" w:eastAsia="Calibri" w:hAnsi="Calibri" w:cs="Times New Roman"/>
          <w:b/>
          <w:color w:val="000000" w:themeColor="text1"/>
          <w:sz w:val="24"/>
          <w:szCs w:val="24"/>
        </w:rPr>
      </w:pPr>
    </w:p>
    <w:p w:rsidR="00116AB2" w:rsidRPr="00BA2310" w:rsidRDefault="00116AB2" w:rsidP="00116AB2">
      <w:pPr>
        <w:pStyle w:val="ListParagraph"/>
        <w:numPr>
          <w:ilvl w:val="0"/>
          <w:numId w:val="2"/>
        </w:numPr>
        <w:spacing w:after="0" w:line="240" w:lineRule="auto"/>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NEW</w:t>
      </w:r>
      <w:r w:rsidRPr="00BA2310">
        <w:rPr>
          <w:rFonts w:ascii="Calibri" w:eastAsia="Calibri" w:hAnsi="Calibri" w:cs="Times New Roman"/>
          <w:b/>
          <w:color w:val="000000" w:themeColor="text1"/>
          <w:sz w:val="24"/>
          <w:szCs w:val="24"/>
        </w:rPr>
        <w:t xml:space="preserve"> BUSINESS:</w:t>
      </w:r>
    </w:p>
    <w:p w:rsidR="0019602B" w:rsidRPr="0019602B" w:rsidRDefault="0019602B" w:rsidP="0019602B">
      <w:pPr>
        <w:pStyle w:val="NoSpacing"/>
        <w:numPr>
          <w:ilvl w:val="1"/>
          <w:numId w:val="2"/>
        </w:numPr>
        <w:rPr>
          <w:rFonts w:ascii="Calibri" w:hAnsi="Calibri" w:cs="Arial"/>
          <w:color w:val="000000" w:themeColor="text1"/>
        </w:rPr>
      </w:pPr>
      <w:r w:rsidRPr="00235D54">
        <w:rPr>
          <w:rFonts w:ascii="Calibri" w:hAnsi="Calibri" w:cs="Arial"/>
          <w:color w:val="000000" w:themeColor="text1"/>
        </w:rPr>
        <w:t>Discussion</w:t>
      </w:r>
      <w:r>
        <w:rPr>
          <w:rFonts w:ascii="Calibri" w:hAnsi="Calibri" w:cs="Arial"/>
          <w:color w:val="000000" w:themeColor="text1"/>
        </w:rPr>
        <w:t xml:space="preserve">/Action: </w:t>
      </w:r>
      <w:r w:rsidRPr="0019602B">
        <w:rPr>
          <w:rFonts w:ascii="Calibri" w:hAnsi="Calibri" w:cs="Arial"/>
          <w:color w:val="000000" w:themeColor="text1"/>
        </w:rPr>
        <w:t>A proposal for the City Golf Course to come under the jurisdiction of the Parks and Recreation Advisory Board, as the Golf Course has remained without a quorum to take any actions for a long period of time.</w:t>
      </w:r>
    </w:p>
    <w:p w:rsidR="0019602B" w:rsidRPr="0019602B" w:rsidRDefault="0019602B" w:rsidP="0019602B">
      <w:pPr>
        <w:pStyle w:val="NoSpacing"/>
        <w:rPr>
          <w:rFonts w:ascii="Calibri" w:hAnsi="Calibri" w:cs="Arial"/>
          <w:color w:val="000000" w:themeColor="text1"/>
        </w:rPr>
      </w:pPr>
    </w:p>
    <w:p w:rsidR="0019602B" w:rsidRPr="0019602B" w:rsidRDefault="0019602B" w:rsidP="0019602B">
      <w:pPr>
        <w:pStyle w:val="NoSpacing"/>
        <w:numPr>
          <w:ilvl w:val="1"/>
          <w:numId w:val="2"/>
        </w:numPr>
        <w:rPr>
          <w:rFonts w:ascii="Calibri" w:hAnsi="Calibri" w:cs="Arial"/>
          <w:color w:val="000000" w:themeColor="text1"/>
        </w:rPr>
      </w:pPr>
      <w:r w:rsidRPr="00235D54">
        <w:rPr>
          <w:rFonts w:ascii="Calibri" w:hAnsi="Calibri" w:cs="Arial"/>
          <w:color w:val="000000" w:themeColor="text1"/>
        </w:rPr>
        <w:t>Discussion</w:t>
      </w:r>
      <w:r>
        <w:rPr>
          <w:rFonts w:ascii="Calibri" w:hAnsi="Calibri" w:cs="Arial"/>
          <w:color w:val="000000" w:themeColor="text1"/>
        </w:rPr>
        <w:t xml:space="preserve">/Action: </w:t>
      </w:r>
      <w:r w:rsidRPr="0019602B">
        <w:rPr>
          <w:rFonts w:ascii="Calibri" w:hAnsi="Calibri" w:cs="Arial"/>
          <w:color w:val="000000" w:themeColor="text1"/>
        </w:rPr>
        <w:t>In order to better inform the public, A report is requested from The City Parks and Recreation Department to date on the status of:</w:t>
      </w:r>
    </w:p>
    <w:p w:rsidR="0019602B" w:rsidRPr="0019602B" w:rsidRDefault="0019602B" w:rsidP="0019602B">
      <w:pPr>
        <w:pStyle w:val="NoSpacing"/>
        <w:rPr>
          <w:rFonts w:ascii="Calibri" w:hAnsi="Calibri" w:cs="Arial"/>
          <w:color w:val="000000" w:themeColor="text1"/>
        </w:rPr>
      </w:pPr>
    </w:p>
    <w:p w:rsidR="0019602B" w:rsidRPr="0019602B" w:rsidRDefault="0019602B" w:rsidP="0019602B">
      <w:pPr>
        <w:pStyle w:val="NoSpacing"/>
        <w:ind w:left="1530"/>
        <w:rPr>
          <w:rFonts w:ascii="Calibri" w:hAnsi="Calibri" w:cs="Arial"/>
          <w:color w:val="000000" w:themeColor="text1"/>
        </w:rPr>
      </w:pPr>
      <w:r w:rsidRPr="0019602B">
        <w:rPr>
          <w:rFonts w:ascii="Calibri" w:hAnsi="Calibri" w:cs="Arial"/>
          <w:color w:val="000000" w:themeColor="text1"/>
        </w:rPr>
        <w:t xml:space="preserve">—all grants and designs for improvements to the Ralph Edwards Park </w:t>
      </w:r>
    </w:p>
    <w:p w:rsidR="0019602B" w:rsidRPr="0019602B" w:rsidRDefault="0019602B" w:rsidP="0019602B">
      <w:pPr>
        <w:pStyle w:val="NoSpacing"/>
        <w:ind w:left="1530"/>
        <w:rPr>
          <w:rFonts w:ascii="Calibri" w:hAnsi="Calibri" w:cs="Arial"/>
          <w:color w:val="000000" w:themeColor="text1"/>
        </w:rPr>
      </w:pPr>
    </w:p>
    <w:p w:rsidR="0019602B" w:rsidRPr="0019602B" w:rsidRDefault="0019602B" w:rsidP="0019602B">
      <w:pPr>
        <w:pStyle w:val="NoSpacing"/>
        <w:ind w:left="1530"/>
        <w:rPr>
          <w:rFonts w:ascii="Calibri" w:hAnsi="Calibri" w:cs="Arial"/>
          <w:color w:val="000000" w:themeColor="text1"/>
        </w:rPr>
      </w:pPr>
      <w:r w:rsidRPr="0019602B">
        <w:rPr>
          <w:rFonts w:ascii="Calibri" w:hAnsi="Calibri" w:cs="Arial"/>
          <w:color w:val="000000" w:themeColor="text1"/>
        </w:rPr>
        <w:t xml:space="preserve">— </w:t>
      </w:r>
      <w:proofErr w:type="gramStart"/>
      <w:r w:rsidRPr="0019602B">
        <w:rPr>
          <w:rFonts w:ascii="Calibri" w:hAnsi="Calibri" w:cs="Arial"/>
          <w:color w:val="000000" w:themeColor="text1"/>
        </w:rPr>
        <w:t>any</w:t>
      </w:r>
      <w:proofErr w:type="gramEnd"/>
      <w:r w:rsidRPr="0019602B">
        <w:rPr>
          <w:rFonts w:ascii="Calibri" w:hAnsi="Calibri" w:cs="Arial"/>
          <w:color w:val="000000" w:themeColor="text1"/>
        </w:rPr>
        <w:t xml:space="preserve"> draft proposals for the design of the playgrounds, the bathrooms, and the skate park, and the pavilion, </w:t>
      </w:r>
    </w:p>
    <w:p w:rsidR="0019602B" w:rsidRPr="0019602B" w:rsidRDefault="0019602B" w:rsidP="0019602B">
      <w:pPr>
        <w:pStyle w:val="NoSpacing"/>
        <w:ind w:left="1530"/>
        <w:rPr>
          <w:rFonts w:ascii="Calibri" w:hAnsi="Calibri" w:cs="Arial"/>
          <w:color w:val="000000" w:themeColor="text1"/>
        </w:rPr>
      </w:pPr>
    </w:p>
    <w:p w:rsidR="0019602B" w:rsidRPr="0019602B" w:rsidRDefault="0019602B" w:rsidP="0019602B">
      <w:pPr>
        <w:pStyle w:val="NoSpacing"/>
        <w:ind w:left="1530"/>
        <w:rPr>
          <w:rFonts w:ascii="Calibri" w:hAnsi="Calibri" w:cs="Arial"/>
          <w:color w:val="000000" w:themeColor="text1"/>
        </w:rPr>
      </w:pPr>
      <w:r w:rsidRPr="0019602B">
        <w:rPr>
          <w:rFonts w:ascii="Calibri" w:hAnsi="Calibri" w:cs="Arial"/>
          <w:color w:val="000000" w:themeColor="text1"/>
        </w:rPr>
        <w:t>—the budget</w:t>
      </w:r>
      <w:r>
        <w:rPr>
          <w:rFonts w:ascii="Calibri" w:hAnsi="Calibri" w:cs="Arial"/>
          <w:color w:val="000000" w:themeColor="text1"/>
        </w:rPr>
        <w:t xml:space="preserve"> allocated for each improvement</w:t>
      </w:r>
      <w:r w:rsidR="00C97F40">
        <w:rPr>
          <w:rFonts w:ascii="Calibri" w:hAnsi="Calibri" w:cs="Arial"/>
          <w:color w:val="000000" w:themeColor="text1"/>
        </w:rPr>
        <w:t xml:space="preserve">, </w:t>
      </w:r>
      <w:r w:rsidRPr="0019602B">
        <w:rPr>
          <w:rFonts w:ascii="Calibri" w:hAnsi="Calibri" w:cs="Arial"/>
          <w:color w:val="000000" w:themeColor="text1"/>
        </w:rPr>
        <w:t xml:space="preserve">a copy of the designs themselves, </w:t>
      </w:r>
    </w:p>
    <w:p w:rsidR="0019602B" w:rsidRPr="0019602B" w:rsidRDefault="0019602B" w:rsidP="0019602B">
      <w:pPr>
        <w:pStyle w:val="NoSpacing"/>
        <w:ind w:left="1530"/>
        <w:rPr>
          <w:rFonts w:ascii="Calibri" w:hAnsi="Calibri" w:cs="Arial"/>
          <w:color w:val="000000" w:themeColor="text1"/>
        </w:rPr>
      </w:pPr>
    </w:p>
    <w:p w:rsidR="0019602B" w:rsidRPr="0019602B" w:rsidRDefault="0019602B" w:rsidP="0019602B">
      <w:pPr>
        <w:pStyle w:val="NoSpacing"/>
        <w:ind w:left="1530"/>
        <w:rPr>
          <w:rFonts w:ascii="Calibri" w:hAnsi="Calibri" w:cs="Arial"/>
          <w:color w:val="000000" w:themeColor="text1"/>
        </w:rPr>
      </w:pPr>
      <w:r w:rsidRPr="0019602B">
        <w:rPr>
          <w:rFonts w:ascii="Calibri" w:hAnsi="Calibri" w:cs="Arial"/>
          <w:color w:val="000000" w:themeColor="text1"/>
        </w:rPr>
        <w:t>—the bids submitted and contracts accepted to accomplish the improvements including a timeline for any improvements.</w:t>
      </w:r>
    </w:p>
    <w:p w:rsidR="0019602B" w:rsidRPr="0019602B" w:rsidRDefault="0019602B" w:rsidP="0019602B">
      <w:pPr>
        <w:pStyle w:val="NoSpacing"/>
        <w:rPr>
          <w:rFonts w:ascii="Calibri" w:hAnsi="Calibri" w:cs="Arial"/>
          <w:color w:val="000000" w:themeColor="text1"/>
        </w:rPr>
      </w:pPr>
    </w:p>
    <w:p w:rsidR="0019602B" w:rsidRPr="0019602B" w:rsidRDefault="0019602B" w:rsidP="0019602B">
      <w:pPr>
        <w:pStyle w:val="NoSpacing"/>
        <w:numPr>
          <w:ilvl w:val="1"/>
          <w:numId w:val="2"/>
        </w:numPr>
        <w:rPr>
          <w:rFonts w:ascii="Calibri" w:hAnsi="Calibri" w:cs="Arial"/>
          <w:color w:val="000000" w:themeColor="text1"/>
        </w:rPr>
      </w:pPr>
      <w:r w:rsidRPr="00235D54">
        <w:rPr>
          <w:rFonts w:ascii="Calibri" w:hAnsi="Calibri" w:cs="Arial"/>
          <w:color w:val="000000" w:themeColor="text1"/>
        </w:rPr>
        <w:t>Discussion</w:t>
      </w:r>
      <w:r>
        <w:rPr>
          <w:rFonts w:ascii="Calibri" w:hAnsi="Calibri" w:cs="Arial"/>
          <w:color w:val="000000" w:themeColor="text1"/>
        </w:rPr>
        <w:t xml:space="preserve">/Action: </w:t>
      </w:r>
      <w:r w:rsidRPr="0019602B">
        <w:rPr>
          <w:rFonts w:ascii="Calibri" w:hAnsi="Calibri" w:cs="Arial"/>
          <w:color w:val="000000" w:themeColor="text1"/>
        </w:rPr>
        <w:t>A report on the health of the trees in Ralph Edwards Park, any plans for treating some of them, replacing them, including genus and species, and an estimate of the costs of such replacement.</w:t>
      </w:r>
    </w:p>
    <w:p w:rsidR="0019602B" w:rsidRPr="0019602B" w:rsidRDefault="0019602B" w:rsidP="0019602B">
      <w:pPr>
        <w:pStyle w:val="NoSpacing"/>
        <w:rPr>
          <w:rFonts w:ascii="Calibri" w:hAnsi="Calibri" w:cs="Arial"/>
          <w:color w:val="000000" w:themeColor="text1"/>
        </w:rPr>
      </w:pPr>
    </w:p>
    <w:p w:rsidR="0019602B" w:rsidRPr="0019602B" w:rsidRDefault="0019602B" w:rsidP="0019602B">
      <w:pPr>
        <w:pStyle w:val="NoSpacing"/>
        <w:numPr>
          <w:ilvl w:val="1"/>
          <w:numId w:val="2"/>
        </w:numPr>
        <w:rPr>
          <w:rFonts w:ascii="Calibri" w:hAnsi="Calibri" w:cs="Arial"/>
          <w:color w:val="000000" w:themeColor="text1"/>
        </w:rPr>
      </w:pPr>
      <w:r w:rsidRPr="00235D54">
        <w:rPr>
          <w:rFonts w:ascii="Calibri" w:hAnsi="Calibri" w:cs="Arial"/>
          <w:color w:val="000000" w:themeColor="text1"/>
        </w:rPr>
        <w:t>Discussion</w:t>
      </w:r>
      <w:r>
        <w:rPr>
          <w:rFonts w:ascii="Calibri" w:hAnsi="Calibri" w:cs="Arial"/>
          <w:color w:val="000000" w:themeColor="text1"/>
        </w:rPr>
        <w:t xml:space="preserve">/Action: </w:t>
      </w:r>
      <w:r w:rsidRPr="0019602B">
        <w:rPr>
          <w:rFonts w:ascii="Calibri" w:hAnsi="Calibri" w:cs="Arial"/>
          <w:color w:val="000000" w:themeColor="text1"/>
        </w:rPr>
        <w:t xml:space="preserve"> Any information that is available on any funding for a riverfront walking trail, benches and improvements for Ralph Edwards Park, and any other plans for extending a re</w:t>
      </w:r>
      <w:r w:rsidR="00C97F40">
        <w:rPr>
          <w:rFonts w:ascii="Calibri" w:hAnsi="Calibri" w:cs="Arial"/>
          <w:color w:val="000000" w:themeColor="text1"/>
        </w:rPr>
        <w:t xml:space="preserve">creation trail along the river </w:t>
      </w:r>
      <w:r w:rsidRPr="0019602B">
        <w:rPr>
          <w:rFonts w:ascii="Calibri" w:hAnsi="Calibri" w:cs="Arial"/>
          <w:color w:val="000000" w:themeColor="text1"/>
        </w:rPr>
        <w:t>through the city of T or C.</w:t>
      </w:r>
    </w:p>
    <w:p w:rsidR="0019602B" w:rsidRPr="0019602B" w:rsidRDefault="0019602B" w:rsidP="0019602B">
      <w:pPr>
        <w:pStyle w:val="NoSpacing"/>
        <w:rPr>
          <w:rFonts w:ascii="Calibri" w:hAnsi="Calibri" w:cs="Arial"/>
          <w:color w:val="000000" w:themeColor="text1"/>
        </w:rPr>
      </w:pPr>
    </w:p>
    <w:p w:rsidR="0019602B" w:rsidRPr="0019602B" w:rsidRDefault="0019602B" w:rsidP="0019602B">
      <w:pPr>
        <w:pStyle w:val="NoSpacing"/>
        <w:numPr>
          <w:ilvl w:val="1"/>
          <w:numId w:val="2"/>
        </w:numPr>
        <w:rPr>
          <w:rFonts w:ascii="Calibri" w:hAnsi="Calibri" w:cs="Arial"/>
          <w:color w:val="000000" w:themeColor="text1"/>
        </w:rPr>
      </w:pPr>
      <w:r w:rsidRPr="0019602B">
        <w:rPr>
          <w:rFonts w:ascii="Calibri" w:hAnsi="Calibri" w:cs="Arial"/>
          <w:color w:val="000000" w:themeColor="text1"/>
        </w:rPr>
        <w:t xml:space="preserve"> </w:t>
      </w:r>
      <w:r w:rsidRPr="00235D54">
        <w:rPr>
          <w:rFonts w:ascii="Calibri" w:hAnsi="Calibri" w:cs="Arial"/>
          <w:color w:val="000000" w:themeColor="text1"/>
        </w:rPr>
        <w:t>Discussion</w:t>
      </w:r>
      <w:r>
        <w:rPr>
          <w:rFonts w:ascii="Calibri" w:hAnsi="Calibri" w:cs="Arial"/>
          <w:color w:val="000000" w:themeColor="text1"/>
        </w:rPr>
        <w:t xml:space="preserve">/Action: </w:t>
      </w:r>
      <w:r w:rsidRPr="0019602B">
        <w:rPr>
          <w:rFonts w:ascii="Calibri" w:hAnsi="Calibri" w:cs="Arial"/>
          <w:color w:val="000000" w:themeColor="text1"/>
        </w:rPr>
        <w:t>A copy of the downtown master plan o</w:t>
      </w:r>
      <w:r w:rsidR="00C97F40">
        <w:rPr>
          <w:rFonts w:ascii="Calibri" w:hAnsi="Calibri" w:cs="Arial"/>
          <w:color w:val="000000" w:themeColor="text1"/>
        </w:rPr>
        <w:t>nly as it relates to the Parks a</w:t>
      </w:r>
      <w:r w:rsidRPr="0019602B">
        <w:rPr>
          <w:rFonts w:ascii="Calibri" w:hAnsi="Calibri" w:cs="Arial"/>
          <w:color w:val="000000" w:themeColor="text1"/>
        </w:rPr>
        <w:t>nd Recreation Department.</w:t>
      </w:r>
    </w:p>
    <w:p w:rsidR="00116AB2" w:rsidRDefault="00116AB2" w:rsidP="00116AB2">
      <w:pPr>
        <w:pStyle w:val="NoSpacing"/>
      </w:pPr>
    </w:p>
    <w:p w:rsidR="00116AB2" w:rsidRPr="00BA2310" w:rsidRDefault="00116AB2" w:rsidP="00116AB2">
      <w:pPr>
        <w:spacing w:after="0" w:line="240" w:lineRule="auto"/>
        <w:ind w:left="360"/>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6</w:t>
      </w:r>
      <w:r w:rsidRPr="00BA2310">
        <w:rPr>
          <w:rFonts w:ascii="Calibri" w:eastAsia="Calibri" w:hAnsi="Calibri" w:cs="Times New Roman"/>
          <w:b/>
          <w:color w:val="000000" w:themeColor="text1"/>
          <w:sz w:val="24"/>
          <w:szCs w:val="24"/>
        </w:rPr>
        <w:t>.  REPORTS FROM THE BOARD</w:t>
      </w:r>
    </w:p>
    <w:p w:rsidR="00116AB2" w:rsidRPr="00BA2310" w:rsidRDefault="00116AB2" w:rsidP="00116AB2">
      <w:pPr>
        <w:spacing w:after="0" w:line="240" w:lineRule="auto"/>
        <w:ind w:left="360"/>
        <w:rPr>
          <w:rFonts w:ascii="Calibri" w:eastAsia="Calibri" w:hAnsi="Calibri" w:cs="Times New Roman"/>
          <w:b/>
          <w:color w:val="000000" w:themeColor="text1"/>
          <w:sz w:val="24"/>
          <w:szCs w:val="24"/>
        </w:rPr>
      </w:pPr>
    </w:p>
    <w:p w:rsidR="00116AB2" w:rsidRPr="00BA2310" w:rsidRDefault="00116AB2" w:rsidP="00116AB2">
      <w:pPr>
        <w:spacing w:after="0" w:line="240" w:lineRule="auto"/>
        <w:ind w:left="360"/>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7</w:t>
      </w:r>
      <w:r w:rsidRPr="00BA2310">
        <w:rPr>
          <w:rFonts w:ascii="Calibri" w:eastAsia="Calibri" w:hAnsi="Calibri" w:cs="Times New Roman"/>
          <w:b/>
          <w:color w:val="000000" w:themeColor="text1"/>
          <w:sz w:val="24"/>
          <w:szCs w:val="24"/>
        </w:rPr>
        <w:t>.  REPORTS FROM STAFF</w:t>
      </w:r>
    </w:p>
    <w:p w:rsidR="00116AB2" w:rsidRPr="00BA2310" w:rsidRDefault="00116AB2" w:rsidP="00116AB2">
      <w:pPr>
        <w:spacing w:after="0" w:line="240" w:lineRule="auto"/>
        <w:rPr>
          <w:rFonts w:ascii="Calibri" w:eastAsia="Calibri" w:hAnsi="Calibri" w:cs="Times New Roman"/>
          <w:b/>
          <w:color w:val="000000" w:themeColor="text1"/>
          <w:sz w:val="24"/>
          <w:szCs w:val="24"/>
        </w:rPr>
      </w:pPr>
    </w:p>
    <w:p w:rsidR="00116AB2" w:rsidRDefault="00116AB2" w:rsidP="00116AB2">
      <w:pPr>
        <w:spacing w:after="0" w:line="240" w:lineRule="auto"/>
        <w:ind w:left="360"/>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8</w:t>
      </w:r>
      <w:r w:rsidRPr="00BA2310">
        <w:rPr>
          <w:rFonts w:ascii="Calibri" w:eastAsia="Calibri" w:hAnsi="Calibri" w:cs="Times New Roman"/>
          <w:b/>
          <w:color w:val="000000" w:themeColor="text1"/>
          <w:sz w:val="24"/>
          <w:szCs w:val="24"/>
        </w:rPr>
        <w:t>.  ADJOURNMENT</w:t>
      </w:r>
    </w:p>
    <w:p w:rsidR="0090068E" w:rsidRDefault="0090068E"/>
    <w:sectPr w:rsidR="0090068E" w:rsidSect="00520FA0">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7B64FA"/>
    <w:multiLevelType w:val="hybridMultilevel"/>
    <w:tmpl w:val="07D00CBA"/>
    <w:lvl w:ilvl="0" w:tplc="04090015">
      <w:start w:val="1"/>
      <w:numFmt w:val="upperLetter"/>
      <w:lvlText w:val="%1."/>
      <w:lvlJc w:val="left"/>
      <w:pPr>
        <w:ind w:left="720" w:hanging="360"/>
      </w:pPr>
      <w:rPr>
        <w:rFonts w:hint="default"/>
      </w:rPr>
    </w:lvl>
    <w:lvl w:ilvl="1" w:tplc="B9849478">
      <w:start w:val="1"/>
      <w:numFmt w:val="lowerLetter"/>
      <w:lvlText w:val="%2."/>
      <w:lvlJc w:val="left"/>
      <w:pPr>
        <w:ind w:left="1440" w:hanging="360"/>
      </w:pPr>
      <w:rPr>
        <w:color w:val="000000" w:themeColor="text1"/>
      </w:rPr>
    </w:lvl>
    <w:lvl w:ilvl="2" w:tplc="871CA4D0">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A473F9"/>
    <w:multiLevelType w:val="hybridMultilevel"/>
    <w:tmpl w:val="46BC0978"/>
    <w:lvl w:ilvl="0" w:tplc="0409000F">
      <w:start w:val="1"/>
      <w:numFmt w:val="decimal"/>
      <w:lvlText w:val="%1."/>
      <w:lvlJc w:val="left"/>
      <w:pPr>
        <w:ind w:left="720" w:hanging="360"/>
      </w:pPr>
      <w:rPr>
        <w:rFonts w:hint="default"/>
      </w:rPr>
    </w:lvl>
    <w:lvl w:ilvl="1" w:tplc="A2E2559C">
      <w:start w:val="1"/>
      <w:numFmt w:val="lowerLetter"/>
      <w:lvlText w:val="%2."/>
      <w:lvlJc w:val="left"/>
      <w:pPr>
        <w:ind w:left="1530" w:hanging="360"/>
      </w:pPr>
      <w:rPr>
        <w:b w:val="0"/>
        <w:color w:val="000000" w:themeColor="text1"/>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AB2"/>
    <w:rsid w:val="000F327D"/>
    <w:rsid w:val="00116AB2"/>
    <w:rsid w:val="00122CDA"/>
    <w:rsid w:val="0019602B"/>
    <w:rsid w:val="003B2F50"/>
    <w:rsid w:val="0090068E"/>
    <w:rsid w:val="009056F7"/>
    <w:rsid w:val="00A117C2"/>
    <w:rsid w:val="00A51AD7"/>
    <w:rsid w:val="00C97F40"/>
    <w:rsid w:val="00D42544"/>
    <w:rsid w:val="00FF78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FB7F87-548B-4097-BE83-073ACB382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6AB2"/>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6AB2"/>
    <w:pPr>
      <w:ind w:left="720"/>
      <w:contextualSpacing/>
    </w:pPr>
  </w:style>
  <w:style w:type="paragraph" w:styleId="NoSpacing">
    <w:name w:val="No Spacing"/>
    <w:uiPriority w:val="1"/>
    <w:qFormat/>
    <w:rsid w:val="00116AB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308</Words>
  <Characters>1756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Gabaldon</dc:creator>
  <cp:lastModifiedBy>City Clerk</cp:lastModifiedBy>
  <cp:revision>4</cp:revision>
  <dcterms:created xsi:type="dcterms:W3CDTF">2022-09-09T20:37:00Z</dcterms:created>
  <dcterms:modified xsi:type="dcterms:W3CDTF">2022-09-09T21:13:00Z</dcterms:modified>
</cp:coreProperties>
</file>